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142" w:rsidRDefault="00B43197" w:rsidP="00B43197">
      <w:pPr>
        <w:spacing w:line="360" w:lineRule="auto"/>
        <w:jc w:val="center"/>
        <w:outlineLvl w:val="0"/>
        <w:rPr>
          <w:rFonts w:ascii="方正大标宋简体" w:eastAsia="方正大标宋简体" w:hAnsi="宋体" w:hint="eastAsia"/>
          <w:b/>
          <w:sz w:val="30"/>
          <w:szCs w:val="30"/>
        </w:rPr>
      </w:pPr>
      <w:proofErr w:type="gramStart"/>
      <w:r w:rsidRPr="00E4235E">
        <w:rPr>
          <w:rFonts w:ascii="方正大标宋简体" w:eastAsia="方正大标宋简体" w:hAnsi="宋体" w:hint="eastAsia"/>
          <w:b/>
          <w:sz w:val="30"/>
          <w:szCs w:val="30"/>
        </w:rPr>
        <w:t>《</w:t>
      </w:r>
      <w:proofErr w:type="gramEnd"/>
      <w:r w:rsidRPr="00E4235E">
        <w:rPr>
          <w:rFonts w:ascii="方正大标宋简体" w:eastAsia="方正大标宋简体" w:hAnsi="宋体" w:hint="eastAsia"/>
          <w:b/>
          <w:sz w:val="30"/>
          <w:szCs w:val="30"/>
        </w:rPr>
        <w:t>教育部、卫生部、共青团中央关于进一步加强和改进</w:t>
      </w:r>
    </w:p>
    <w:p w:rsidR="00B43197" w:rsidRDefault="00B43197" w:rsidP="00B43197">
      <w:pPr>
        <w:spacing w:line="360" w:lineRule="auto"/>
        <w:jc w:val="center"/>
        <w:outlineLvl w:val="0"/>
        <w:rPr>
          <w:rFonts w:ascii="方正大标宋简体" w:eastAsia="方正大标宋简体" w:hAnsi="宋体" w:hint="eastAsia"/>
          <w:b/>
          <w:sz w:val="30"/>
          <w:szCs w:val="30"/>
        </w:rPr>
      </w:pPr>
      <w:r w:rsidRPr="00E4235E">
        <w:rPr>
          <w:rFonts w:ascii="方正大标宋简体" w:eastAsia="方正大标宋简体" w:hAnsi="宋体" w:hint="eastAsia"/>
          <w:b/>
          <w:sz w:val="30"/>
          <w:szCs w:val="30"/>
        </w:rPr>
        <w:t>大学生心理健康教育的意见》(教社政[2005]1号)</w:t>
      </w:r>
      <w:bookmarkStart w:id="0" w:name="_GoBack"/>
      <w:bookmarkEnd w:id="0"/>
    </w:p>
    <w:p w:rsidR="00B43197" w:rsidRPr="00E4235E" w:rsidRDefault="00B43197" w:rsidP="00B43197">
      <w:pPr>
        <w:spacing w:line="360" w:lineRule="auto"/>
        <w:jc w:val="center"/>
        <w:outlineLvl w:val="0"/>
        <w:rPr>
          <w:rFonts w:ascii="方正大标宋简体" w:eastAsia="方正大标宋简体" w:hAnsi="宋体" w:hint="eastAsia"/>
          <w:b/>
          <w:sz w:val="30"/>
          <w:szCs w:val="30"/>
        </w:rPr>
      </w:pPr>
    </w:p>
    <w:p w:rsidR="00B43197" w:rsidRDefault="00B43197" w:rsidP="00B43197">
      <w:pPr>
        <w:widowControl/>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lang w:bidi="ar"/>
        </w:rPr>
        <w:t>各省、自治区、直辖市党委教育工作部门、教育厅（教委），团委，卫生厅（局），新疆生产建设兵团教育局，有关部门（单位）教育司（局），教育部属各高等学校：</w:t>
      </w:r>
    </w:p>
    <w:p w:rsidR="00B43197" w:rsidRDefault="00B43197" w:rsidP="00B43197">
      <w:pPr>
        <w:widowControl/>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lang w:bidi="ar"/>
        </w:rPr>
        <w:t>为贯彻落实《中共中央国务院关于进一步加强和改进大学生思想政治教育的意见》（中发〔2004〕16号）精神，现就进一步加强和改进大学生心理健康教育，切实做好心理咨询工作提出以下意见。</w:t>
      </w:r>
    </w:p>
    <w:p w:rsidR="00B43197" w:rsidRDefault="00B43197" w:rsidP="00B43197">
      <w:pPr>
        <w:widowControl/>
        <w:tabs>
          <w:tab w:val="left" w:pos="6060"/>
        </w:tabs>
        <w:adjustRightInd w:val="0"/>
        <w:snapToGrid w:val="0"/>
        <w:spacing w:line="360" w:lineRule="auto"/>
        <w:ind w:firstLineChars="200" w:firstLine="482"/>
        <w:rPr>
          <w:rFonts w:ascii="宋体" w:hAnsi="宋体" w:cs="宋体" w:hint="eastAsia"/>
          <w:b/>
          <w:kern w:val="0"/>
          <w:sz w:val="24"/>
        </w:rPr>
      </w:pPr>
      <w:r>
        <w:rPr>
          <w:rFonts w:ascii="宋体" w:hAnsi="宋体" w:cs="宋体" w:hint="eastAsia"/>
          <w:b/>
          <w:kern w:val="0"/>
          <w:sz w:val="24"/>
          <w:lang w:bidi="ar"/>
        </w:rPr>
        <w:t>一、进一步明确大学生心理健康教育的总体要求</w:t>
      </w:r>
    </w:p>
    <w:p w:rsidR="00B43197" w:rsidRDefault="00B43197" w:rsidP="00B43197">
      <w:pPr>
        <w:widowControl/>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lang w:bidi="ar"/>
        </w:rPr>
        <w:t>加强和改进大学生心理健康教育是新形势下全面贯彻党的教育方针、推进素质教育的重要举措，是促进大学生健康成长、培养高素质合格人才的重要途径，是加强和改进大学生思想政治教育的重要任务。</w:t>
      </w:r>
    </w:p>
    <w:p w:rsidR="00B43197" w:rsidRDefault="00B43197" w:rsidP="00B43197">
      <w:pPr>
        <w:widowControl/>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lang w:bidi="ar"/>
        </w:rPr>
        <w:t>加强和改进大学生心理健康教育的总体要求是：以邓小平理论和“三个代表”重要思想为指导，遵循思想政治教育和大学生心理发展规律，开展心理健康教育，做好心理咨询工作，提高心理调节能力，培养良好心理品质，促进大学生思想道德素质、科学文化素质和身心健康素质协调发展。</w:t>
      </w:r>
    </w:p>
    <w:p w:rsidR="00B43197" w:rsidRDefault="00B43197" w:rsidP="00B43197">
      <w:pPr>
        <w:widowControl/>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lang w:bidi="ar"/>
        </w:rPr>
        <w:t>加强和改进大学生心理健康教育的基本原则是：（1）坚持心理健康教育与思想教育相结合。既要帮助大学生优化心理素质，又要帮助大学生培养积极进取的人生态度。（2）坚持普及教育与个别咨询相结合。既要开展面向全体大学生的心理健康教育，更要根据不同情况，开展心理辅导和咨询工作。（3）坚持课堂教育与课外活动相结合。既要通过课堂教学传授心理健康知识，又要组织大学生参加陶冶情操、</w:t>
      </w:r>
      <w:proofErr w:type="gramStart"/>
      <w:r>
        <w:rPr>
          <w:rFonts w:ascii="宋体" w:hAnsi="宋体" w:cs="宋体" w:hint="eastAsia"/>
          <w:kern w:val="0"/>
          <w:sz w:val="24"/>
          <w:lang w:bidi="ar"/>
        </w:rPr>
        <w:t>磨炼</w:t>
      </w:r>
      <w:proofErr w:type="gramEnd"/>
      <w:r>
        <w:rPr>
          <w:rFonts w:ascii="宋体" w:hAnsi="宋体" w:cs="宋体" w:hint="eastAsia"/>
          <w:kern w:val="0"/>
          <w:sz w:val="24"/>
          <w:lang w:bidi="ar"/>
        </w:rPr>
        <w:t>意志的课外文体活动，不断提高大学生心理健康水平。（4）坚持教育与自我教育相结合。既要充分发挥教师的教育引导作用，又要充分调动学生的积极性和主动性，增强大学生心理调适能力。（5）坚持解决心理问题与解决实际问题相结合。既要加强大学生心理健康教育，又要为大学生办实事办好事。</w:t>
      </w:r>
    </w:p>
    <w:p w:rsidR="00B43197" w:rsidRDefault="00B43197" w:rsidP="00B43197">
      <w:pPr>
        <w:widowControl/>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lang w:bidi="ar"/>
        </w:rPr>
        <w:t>加强和改进大学生心理健康教育、做好心理咨询工作的主要任务是：（1）宣传普及心理健康知识，帮助大学生认识健康心理对成长成才的重要意义。（2）</w:t>
      </w:r>
      <w:r>
        <w:rPr>
          <w:rFonts w:ascii="宋体" w:hAnsi="宋体" w:cs="宋体" w:hint="eastAsia"/>
          <w:kern w:val="0"/>
          <w:sz w:val="24"/>
          <w:lang w:bidi="ar"/>
        </w:rPr>
        <w:lastRenderedPageBreak/>
        <w:t>介绍增进心理健康的方法和途径，帮助大学生培养良好的心理品质和自尊、自爱、自律、自强的优良品格，有效开发心理潜能，培养创新精神。（3）解析心理现象，帮助大学生了解常见心理问题产生的主要原因及其表现，以科学的态度对待心理问题。（4）传授心理调适方法，帮助大学生消除心理困惑，增强克服困难、承受挫折的能力，珍爱生命、关心集体，悦纳自己、善待他人。</w:t>
      </w:r>
    </w:p>
    <w:p w:rsidR="00B43197" w:rsidRDefault="00B43197" w:rsidP="00B43197">
      <w:pPr>
        <w:widowControl/>
        <w:adjustRightInd w:val="0"/>
        <w:snapToGrid w:val="0"/>
        <w:spacing w:line="360" w:lineRule="auto"/>
        <w:ind w:firstLineChars="200" w:firstLine="482"/>
        <w:rPr>
          <w:rFonts w:ascii="宋体" w:hAnsi="宋体" w:cs="宋体" w:hint="eastAsia"/>
          <w:b/>
          <w:kern w:val="0"/>
          <w:sz w:val="24"/>
        </w:rPr>
      </w:pPr>
      <w:r>
        <w:rPr>
          <w:rFonts w:ascii="宋体" w:hAnsi="宋体" w:cs="宋体" w:hint="eastAsia"/>
          <w:b/>
          <w:kern w:val="0"/>
          <w:sz w:val="24"/>
          <w:lang w:bidi="ar"/>
        </w:rPr>
        <w:t>二、努力提高大学生心理健康教育和心理咨询工作水平</w:t>
      </w:r>
    </w:p>
    <w:p w:rsidR="00B43197" w:rsidRDefault="00B43197" w:rsidP="00B43197">
      <w:pPr>
        <w:widowControl/>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lang w:bidi="ar"/>
        </w:rPr>
        <w:t>积极引导大学生保持健康向上的心理状态。要把心理健康教育融入到思想政治教育之中，开展深入细致的思想教育活动，做到“一把钥匙开一把锁”，化解矛盾，润物无声。要组织并引导大学生参加丰富多彩、形式多样的校园文化和社会实践活动，陶冶大学生高尚情操，促进其全面发展。通过各种活动，加强大学生思想、感情上的交流与沟通，努力营造有利于大学生健康成长的良好氛围。</w:t>
      </w:r>
    </w:p>
    <w:p w:rsidR="00B43197" w:rsidRDefault="00B43197" w:rsidP="00B43197">
      <w:pPr>
        <w:widowControl/>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lang w:bidi="ar"/>
        </w:rPr>
        <w:t>切实帮助大学生解决实际问题。要开展深入细致的谈心活动，帮助大学生解疑释惑。采取切实措施，帮助大学生缓解来自经济、就业、学习和生活等方面的压力，帮助他们培养良好的心理素质。</w:t>
      </w:r>
    </w:p>
    <w:p w:rsidR="00B43197" w:rsidRDefault="00B43197" w:rsidP="00B43197">
      <w:pPr>
        <w:widowControl/>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lang w:bidi="ar"/>
        </w:rPr>
        <w:t>认真做好大学生心理辅导和咨询工作。高校要面向全体大学生，做好心理辅导和咨询工作。通过个别咨询、团体咨询、电话咨询、网络咨询、书信咨询、班级辅导、心理行为训练等多种形式，为大学生提供及时、有效、高质量的心理健康指导与服务。要做好新生、应届毕业生、家庭贫困学生，特别是学习困难学生、失恋学生、违纪学生、言行异常学生的心理辅导和咨询工作，帮助他们化解心理压力，克服心理障碍。发现存在严重心理障碍和心理疾病的学生，要及时转介到专业卫生机构进行治疗。</w:t>
      </w:r>
    </w:p>
    <w:p w:rsidR="00B43197" w:rsidRDefault="00B43197" w:rsidP="00B43197">
      <w:pPr>
        <w:widowControl/>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lang w:bidi="ar"/>
        </w:rPr>
        <w:t>充分发挥课堂教学在大学生心理健康教育中的重要作用。高校要普及大学生心理健康教育，发挥哲学社会科学特别是思想政治理论课中相关课程教学对提高大学生心理素质的重要作用。要结合实际，有针对性地开设相关选修课程。要不断丰富心理健康教学内容，改进教学方法，通过案例教学、体验活动、行为训练等形式提高课堂教学效果。</w:t>
      </w:r>
    </w:p>
    <w:p w:rsidR="00B43197" w:rsidRDefault="00B43197" w:rsidP="00B43197">
      <w:pPr>
        <w:widowControl/>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lang w:bidi="ar"/>
        </w:rPr>
        <w:t>积极开展心理健康宣传教育活动。高校要充分发挥学校广播、电视、校刊、校报、橱窗、板报以及校园网络的作用，大力宣传普及心理健康知识。要积极组织大学生心理健康宣传日或宣传周、心理剧场、心理沙龙、心理知识竞赛等活动，</w:t>
      </w:r>
      <w:r>
        <w:rPr>
          <w:rFonts w:ascii="宋体" w:hAnsi="宋体" w:cs="宋体" w:hint="eastAsia"/>
          <w:kern w:val="0"/>
          <w:sz w:val="24"/>
          <w:lang w:bidi="ar"/>
        </w:rPr>
        <w:lastRenderedPageBreak/>
        <w:t>努力开办网上心理健康栏目，经常举办心理健康讲座。要支持大学生成立心理健康教育社团组织，发挥大学生在心理健康教育中互助和自助的重要作用。</w:t>
      </w:r>
    </w:p>
    <w:p w:rsidR="00B43197" w:rsidRDefault="00B43197" w:rsidP="00B43197">
      <w:pPr>
        <w:widowControl/>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lang w:bidi="ar"/>
        </w:rPr>
        <w:t>努力构建和完善大学生心理问题高危人群预警机制。高校要认真开展大学生心理健康状况摸排工作，积极做好心理问题高危人群的预防和干预工作，要特别注意防止因严重心理障碍引发自杀或伤害他人事件发生，做到心理问题及早发现、及时预防、有效干预。要建立咨询教师值班制、异常情况及时报告制，建立从学生骨干、辅导员、班主任到院系、部门、学校的快速危机反应机制，建立从心理健康教育机构到校医院、专业精神卫生机构的快速危机干预通道。</w:t>
      </w:r>
    </w:p>
    <w:p w:rsidR="00B43197" w:rsidRDefault="00B43197" w:rsidP="00B43197">
      <w:pPr>
        <w:widowControl/>
        <w:adjustRightInd w:val="0"/>
        <w:snapToGrid w:val="0"/>
        <w:spacing w:line="360" w:lineRule="auto"/>
        <w:ind w:firstLineChars="200" w:firstLine="482"/>
        <w:rPr>
          <w:rFonts w:ascii="宋体" w:hAnsi="宋体" w:cs="宋体" w:hint="eastAsia"/>
          <w:b/>
          <w:kern w:val="0"/>
          <w:sz w:val="24"/>
        </w:rPr>
      </w:pPr>
      <w:r>
        <w:rPr>
          <w:rFonts w:ascii="宋体" w:hAnsi="宋体" w:cs="宋体" w:hint="eastAsia"/>
          <w:b/>
          <w:kern w:val="0"/>
          <w:sz w:val="24"/>
          <w:lang w:bidi="ar"/>
        </w:rPr>
        <w:t>三、大力加强大学生心理健康教育队伍建设</w:t>
      </w:r>
    </w:p>
    <w:p w:rsidR="00B43197" w:rsidRDefault="00B43197" w:rsidP="00B43197">
      <w:pPr>
        <w:widowControl/>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lang w:bidi="ar"/>
        </w:rPr>
        <w:t>建设一支以专职教师为骨干，专兼结合、专业互补、相对稳定、素质较高的大学生心理健康教育和心理咨询工作队伍。要坚持少量、精干的原则，配备一定数量专职从事大学生心理健康教育的教师。专职人员原则上要纳入大学生思想政治教育队伍序列。设有教育学、心理学、生理学、医学等教学机构的学校，也可纳入相应专业序列。兼职教师开展心理辅导和咨询活动要计算工作量或给予合理报酬。</w:t>
      </w:r>
    </w:p>
    <w:p w:rsidR="00B43197" w:rsidRDefault="00B43197" w:rsidP="00B43197">
      <w:pPr>
        <w:widowControl/>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lang w:bidi="ar"/>
        </w:rPr>
        <w:t>加强大学生心理健康教育和咨询工作专兼职教师的培训。教育部要分批对大学生心理健康教育骨干教师开展重点培训。各省（自治区、直辖市）教育部门和高校要采取有效措施，对大学生心理健康教育队伍进行培训，并参照国家有关部门心理咨询专业人员相关规定和要求，逐步使专职心理健康教育和咨询人员达到持证上岗要求。</w:t>
      </w:r>
    </w:p>
    <w:p w:rsidR="00B43197" w:rsidRDefault="00B43197" w:rsidP="00B43197">
      <w:pPr>
        <w:widowControl/>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lang w:bidi="ar"/>
        </w:rPr>
        <w:t>高校所有教职员工都负有教育引导大学生健康成长的责任。要根据学生思想动态和心理状况，在教学、管理和服务中，有意识、有针对性地做好教育引导工作。要重视大学生思想政治教育工作人员，特别是辅导员和班主任在大学生心理健康教育中的重要作用，加强培训，使他们了解和掌握心理健康教育的基本知识和方法，帮助大学生处理好学习成才、择业交友、健康生活等方面遇到的具体问题，提高思想政治教育的针对性和实效性。</w:t>
      </w:r>
    </w:p>
    <w:p w:rsidR="00B43197" w:rsidRDefault="00B43197" w:rsidP="00B43197">
      <w:pPr>
        <w:widowControl/>
        <w:adjustRightInd w:val="0"/>
        <w:snapToGrid w:val="0"/>
        <w:spacing w:line="360" w:lineRule="auto"/>
        <w:ind w:firstLineChars="200" w:firstLine="482"/>
        <w:rPr>
          <w:rFonts w:ascii="宋体" w:hAnsi="宋体" w:cs="宋体" w:hint="eastAsia"/>
          <w:b/>
          <w:kern w:val="0"/>
          <w:sz w:val="24"/>
        </w:rPr>
      </w:pPr>
      <w:r>
        <w:rPr>
          <w:rFonts w:ascii="宋体" w:hAnsi="宋体" w:cs="宋体" w:hint="eastAsia"/>
          <w:b/>
          <w:kern w:val="0"/>
          <w:sz w:val="24"/>
          <w:lang w:bidi="ar"/>
        </w:rPr>
        <w:t>四、切实建立和完善大学生心理健康教育领导体制与工作机制</w:t>
      </w:r>
    </w:p>
    <w:p w:rsidR="00B43197" w:rsidRDefault="00B43197" w:rsidP="00B43197">
      <w:pPr>
        <w:widowControl/>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lang w:bidi="ar"/>
        </w:rPr>
        <w:t>教育部成立全国大学生心理健康教育专家指导委员会，对全国大学生心理健康教育提供咨询与指导。各省（自治区、直辖市）教育部门要高度重视并统筹规</w:t>
      </w:r>
      <w:r>
        <w:rPr>
          <w:rFonts w:ascii="宋体" w:hAnsi="宋体" w:cs="宋体" w:hint="eastAsia"/>
          <w:kern w:val="0"/>
          <w:sz w:val="24"/>
          <w:lang w:bidi="ar"/>
        </w:rPr>
        <w:lastRenderedPageBreak/>
        <w:t>划本地大学生心理健康教育工作，在政策指导、人才培养、资源共享和督导检查等方面发挥重要作用。</w:t>
      </w:r>
    </w:p>
    <w:p w:rsidR="00B43197" w:rsidRDefault="00B43197" w:rsidP="00B43197">
      <w:pPr>
        <w:widowControl/>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lang w:bidi="ar"/>
        </w:rPr>
        <w:t>高校要把大学生心理健康教育和咨询工作纳入学校思想政治教育重要议事日程，加强领导。不断完善和健全心理健康教育的工作机制，形成课内与课外、教育与指导、咨询与自助相结合的心理健康教育工作体系。要在学生工作系统设立大学生心理健康教育和心理咨询工作的专门机构，配备专职专业人员，具体负责组织实施大学生心理健康教育，切实做好心理咨询工作。</w:t>
      </w:r>
    </w:p>
    <w:p w:rsidR="00B43197" w:rsidRDefault="00B43197" w:rsidP="00B43197">
      <w:pPr>
        <w:widowControl/>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lang w:bidi="ar"/>
        </w:rPr>
        <w:t>不断完善大学生心理健康教育的保障机制。各省（自治区、直辖市）教育部门和高校要保证大学生心理健康教育必需的工作经费和条件，确保工作顺利开展。要组织专家和高校从事大学生心理健康教育的工作队伍积极开展科学研究，为加强和改进大学生心理健康教育提供理论支持及决策依据。</w:t>
      </w:r>
    </w:p>
    <w:p w:rsidR="00B43197" w:rsidRDefault="00B43197" w:rsidP="00B43197">
      <w:pPr>
        <w:widowControl/>
        <w:adjustRightInd w:val="0"/>
        <w:snapToGrid w:val="0"/>
        <w:spacing w:line="360" w:lineRule="auto"/>
        <w:ind w:firstLineChars="200" w:firstLine="480"/>
        <w:rPr>
          <w:rFonts w:ascii="Arial" w:hAnsi="Arial" w:cs="Arial" w:hint="eastAsia"/>
          <w:sz w:val="24"/>
        </w:rPr>
      </w:pPr>
      <w:r>
        <w:rPr>
          <w:rFonts w:ascii="宋体" w:hAnsi="宋体" w:cs="宋体" w:hint="eastAsia"/>
          <w:kern w:val="0"/>
          <w:sz w:val="24"/>
          <w:lang w:bidi="ar"/>
        </w:rPr>
        <w:t>各省（自治区、直辖市）教育部门和高校要根据本意见，结合实际，制定贯彻落实本意见的具体实施办法。</w:t>
      </w:r>
    </w:p>
    <w:p w:rsidR="00C64BA6" w:rsidRPr="00B43197" w:rsidRDefault="00C64BA6" w:rsidP="00B43197">
      <w:pPr>
        <w:ind w:firstLineChars="200" w:firstLine="420"/>
      </w:pPr>
    </w:p>
    <w:sectPr w:rsidR="00C64BA6" w:rsidRPr="00B4319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121" w:rsidRDefault="00971121" w:rsidP="00B43197">
      <w:r>
        <w:separator/>
      </w:r>
    </w:p>
  </w:endnote>
  <w:endnote w:type="continuationSeparator" w:id="0">
    <w:p w:rsidR="00971121" w:rsidRDefault="00971121" w:rsidP="00B4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686179"/>
      <w:docPartObj>
        <w:docPartGallery w:val="Page Numbers (Bottom of Page)"/>
        <w:docPartUnique/>
      </w:docPartObj>
    </w:sdtPr>
    <w:sdtContent>
      <w:p w:rsidR="00B43197" w:rsidRDefault="00B43197">
        <w:pPr>
          <w:pStyle w:val="a4"/>
          <w:jc w:val="center"/>
        </w:pPr>
        <w:r>
          <w:fldChar w:fldCharType="begin"/>
        </w:r>
        <w:r>
          <w:instrText>PAGE   \* MERGEFORMAT</w:instrText>
        </w:r>
        <w:r>
          <w:fldChar w:fldCharType="separate"/>
        </w:r>
        <w:r w:rsidR="002B2142" w:rsidRPr="002B2142">
          <w:rPr>
            <w:noProof/>
            <w:lang w:val="zh-CN"/>
          </w:rPr>
          <w:t>1</w:t>
        </w:r>
        <w:r>
          <w:fldChar w:fldCharType="end"/>
        </w:r>
      </w:p>
    </w:sdtContent>
  </w:sdt>
  <w:p w:rsidR="00B43197" w:rsidRDefault="00B431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121" w:rsidRDefault="00971121" w:rsidP="00B43197">
      <w:r>
        <w:separator/>
      </w:r>
    </w:p>
  </w:footnote>
  <w:footnote w:type="continuationSeparator" w:id="0">
    <w:p w:rsidR="00971121" w:rsidRDefault="00971121" w:rsidP="00B43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197"/>
    <w:rsid w:val="002B2142"/>
    <w:rsid w:val="00971121"/>
    <w:rsid w:val="00B43197"/>
    <w:rsid w:val="00C64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1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31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3197"/>
    <w:rPr>
      <w:rFonts w:ascii="Times New Roman" w:eastAsia="宋体" w:hAnsi="Times New Roman" w:cs="Times New Roman"/>
      <w:sz w:val="18"/>
      <w:szCs w:val="18"/>
    </w:rPr>
  </w:style>
  <w:style w:type="paragraph" w:styleId="a4">
    <w:name w:val="footer"/>
    <w:basedOn w:val="a"/>
    <w:link w:val="Char0"/>
    <w:uiPriority w:val="99"/>
    <w:unhideWhenUsed/>
    <w:rsid w:val="00B43197"/>
    <w:pPr>
      <w:tabs>
        <w:tab w:val="center" w:pos="4153"/>
        <w:tab w:val="right" w:pos="8306"/>
      </w:tabs>
      <w:snapToGrid w:val="0"/>
      <w:jc w:val="left"/>
    </w:pPr>
    <w:rPr>
      <w:sz w:val="18"/>
      <w:szCs w:val="18"/>
    </w:rPr>
  </w:style>
  <w:style w:type="character" w:customStyle="1" w:styleId="Char0">
    <w:name w:val="页脚 Char"/>
    <w:basedOn w:val="a0"/>
    <w:link w:val="a4"/>
    <w:uiPriority w:val="99"/>
    <w:rsid w:val="00B4319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1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31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3197"/>
    <w:rPr>
      <w:rFonts w:ascii="Times New Roman" w:eastAsia="宋体" w:hAnsi="Times New Roman" w:cs="Times New Roman"/>
      <w:sz w:val="18"/>
      <w:szCs w:val="18"/>
    </w:rPr>
  </w:style>
  <w:style w:type="paragraph" w:styleId="a4">
    <w:name w:val="footer"/>
    <w:basedOn w:val="a"/>
    <w:link w:val="Char0"/>
    <w:uiPriority w:val="99"/>
    <w:unhideWhenUsed/>
    <w:rsid w:val="00B43197"/>
    <w:pPr>
      <w:tabs>
        <w:tab w:val="center" w:pos="4153"/>
        <w:tab w:val="right" w:pos="8306"/>
      </w:tabs>
      <w:snapToGrid w:val="0"/>
      <w:jc w:val="left"/>
    </w:pPr>
    <w:rPr>
      <w:sz w:val="18"/>
      <w:szCs w:val="18"/>
    </w:rPr>
  </w:style>
  <w:style w:type="character" w:customStyle="1" w:styleId="Char0">
    <w:name w:val="页脚 Char"/>
    <w:basedOn w:val="a0"/>
    <w:link w:val="a4"/>
    <w:uiPriority w:val="99"/>
    <w:rsid w:val="00B4319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2016-04-21T04:05:00Z</dcterms:created>
  <dcterms:modified xsi:type="dcterms:W3CDTF">2016-04-21T04:06:00Z</dcterms:modified>
</cp:coreProperties>
</file>